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8B01" w14:textId="5B976220" w:rsidR="00220202" w:rsidRPr="007970B7" w:rsidRDefault="00220202" w:rsidP="00220202">
      <w:pPr>
        <w:jc w:val="center"/>
        <w:rPr>
          <w:b/>
          <w:sz w:val="20"/>
          <w:szCs w:val="20"/>
          <w:u w:val="single"/>
        </w:rPr>
      </w:pPr>
      <w:r w:rsidRPr="007970B7">
        <w:rPr>
          <w:b/>
          <w:sz w:val="20"/>
          <w:szCs w:val="20"/>
          <w:u w:val="single"/>
        </w:rPr>
        <w:t>Psychometrician</w:t>
      </w:r>
      <w:r w:rsidR="00DB6EF3" w:rsidRPr="007970B7">
        <w:rPr>
          <w:b/>
          <w:sz w:val="20"/>
          <w:szCs w:val="20"/>
          <w:u w:val="single"/>
        </w:rPr>
        <w:t xml:space="preserve"> Position</w:t>
      </w:r>
    </w:p>
    <w:p w14:paraId="06FB8E57" w14:textId="599C43E2" w:rsidR="00DB6EF3" w:rsidRPr="007970B7" w:rsidRDefault="002513AE" w:rsidP="007970B7">
      <w:pPr>
        <w:spacing w:line="240" w:lineRule="auto"/>
        <w:rPr>
          <w:sz w:val="20"/>
          <w:szCs w:val="20"/>
        </w:rPr>
      </w:pPr>
      <w:r w:rsidRPr="007970B7">
        <w:rPr>
          <w:sz w:val="20"/>
          <w:szCs w:val="20"/>
        </w:rPr>
        <w:t>Endpoint Outcomes is seeking a psychometrician</w:t>
      </w:r>
      <w:r w:rsidR="00220202" w:rsidRPr="007970B7">
        <w:rPr>
          <w:sz w:val="20"/>
          <w:szCs w:val="20"/>
        </w:rPr>
        <w:t xml:space="preserve"> for the </w:t>
      </w:r>
      <w:r w:rsidR="00220202" w:rsidRPr="007970B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Boston</w:t>
      </w:r>
      <w:r w:rsidR="00415A4F" w:rsidRPr="007970B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, MA</w:t>
      </w:r>
      <w:r w:rsidR="00220202" w:rsidRPr="007970B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or Long Beach</w:t>
      </w:r>
      <w:r w:rsidR="00415A4F" w:rsidRPr="007970B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>, CA</w:t>
      </w:r>
      <w:r w:rsidR="00220202" w:rsidRPr="007970B7"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  <w:t xml:space="preserve"> office</w:t>
      </w:r>
      <w:r w:rsidRPr="007970B7">
        <w:rPr>
          <w:sz w:val="20"/>
          <w:szCs w:val="20"/>
        </w:rPr>
        <w:t xml:space="preserve">.  </w:t>
      </w:r>
    </w:p>
    <w:p w14:paraId="7B90656F" w14:textId="19D7FAB4" w:rsidR="00E01EA4" w:rsidRPr="007970B7" w:rsidRDefault="00D82401" w:rsidP="007970B7">
      <w:pPr>
        <w:spacing w:line="240" w:lineRule="auto"/>
        <w:rPr>
          <w:sz w:val="20"/>
          <w:szCs w:val="20"/>
        </w:rPr>
      </w:pPr>
      <w:r w:rsidRPr="007970B7">
        <w:rPr>
          <w:sz w:val="20"/>
          <w:szCs w:val="20"/>
        </w:rPr>
        <w:t xml:space="preserve">EO is building a psychometrics </w:t>
      </w:r>
      <w:r w:rsidR="00FD2001" w:rsidRPr="007970B7">
        <w:rPr>
          <w:sz w:val="20"/>
          <w:szCs w:val="20"/>
        </w:rPr>
        <w:t xml:space="preserve">group </w:t>
      </w:r>
      <w:r w:rsidRPr="007970B7">
        <w:rPr>
          <w:sz w:val="20"/>
          <w:szCs w:val="20"/>
        </w:rPr>
        <w:t>in which analyses are based on current best practice</w:t>
      </w:r>
      <w:r w:rsidR="00BE765F">
        <w:rPr>
          <w:sz w:val="20"/>
          <w:szCs w:val="20"/>
        </w:rPr>
        <w:t>s</w:t>
      </w:r>
      <w:r w:rsidRPr="007970B7">
        <w:rPr>
          <w:sz w:val="20"/>
          <w:szCs w:val="20"/>
        </w:rPr>
        <w:t xml:space="preserve"> </w:t>
      </w:r>
      <w:r w:rsidR="00BE765F">
        <w:rPr>
          <w:sz w:val="20"/>
          <w:szCs w:val="20"/>
        </w:rPr>
        <w:t>to bring modern psychometric advancements to pharmaceutical development rather than relying</w:t>
      </w:r>
      <w:r w:rsidR="00FD2001" w:rsidRPr="007970B7">
        <w:rPr>
          <w:sz w:val="20"/>
          <w:szCs w:val="20"/>
        </w:rPr>
        <w:t xml:space="preserve"> solely on</w:t>
      </w:r>
      <w:r w:rsidRPr="007970B7">
        <w:rPr>
          <w:sz w:val="20"/>
          <w:szCs w:val="20"/>
        </w:rPr>
        <w:t xml:space="preserve"> </w:t>
      </w:r>
      <w:r w:rsidR="00334FBF" w:rsidRPr="007970B7">
        <w:rPr>
          <w:sz w:val="20"/>
          <w:szCs w:val="20"/>
        </w:rPr>
        <w:t>expedient but antiquated methods</w:t>
      </w:r>
      <w:r w:rsidRPr="007970B7">
        <w:rPr>
          <w:sz w:val="20"/>
          <w:szCs w:val="20"/>
        </w:rPr>
        <w:t xml:space="preserve">. </w:t>
      </w:r>
    </w:p>
    <w:p w14:paraId="132CC4C6" w14:textId="2360A3DC" w:rsidR="0098628C" w:rsidRPr="007970B7" w:rsidRDefault="00E01EA4" w:rsidP="00B9321C">
      <w:pPr>
        <w:pStyle w:val="CommentText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/>
          <w:bCs/>
          <w:color w:val="000000" w:themeColor="text1"/>
          <w:bdr w:val="none" w:sz="0" w:space="0" w:color="auto" w:frame="1"/>
        </w:rPr>
        <w:t>RESPONSIBILITIES:</w:t>
      </w: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r w:rsidR="00F15423">
        <w:rPr>
          <w:rFonts w:eastAsia="Times New Roman" w:cs="Times New Roman"/>
          <w:bCs/>
          <w:color w:val="000000" w:themeColor="text1"/>
          <w:bdr w:val="none" w:sz="0" w:space="0" w:color="auto" w:frame="1"/>
        </w:rPr>
        <w:t>P</w:t>
      </w: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sychometricians are responsible for </w:t>
      </w:r>
      <w:r w:rsidR="0098628C"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the following: </w:t>
      </w:r>
    </w:p>
    <w:p w14:paraId="66F99844" w14:textId="29DAEB82" w:rsidR="00F2471A" w:rsidRDefault="0098628C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Provid</w:t>
      </w:r>
      <w:r w:rsidR="00F2471A"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e consultation to Sponsors for the construction and psychometric validation of clinical outcome assessments (COAs)</w:t>
      </w:r>
      <w:r w:rsidR="00544A41"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;</w:t>
      </w:r>
    </w:p>
    <w:p w14:paraId="4E89AC7F" w14:textId="21E5A992" w:rsidR="006125E6" w:rsidRDefault="006125E6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</w:rPr>
        <w:t>Manag</w:t>
      </w:r>
      <w:r w:rsidR="004F4855">
        <w:rPr>
          <w:rFonts w:eastAsia="Times New Roman" w:cs="Times New Roman"/>
          <w:bCs/>
          <w:color w:val="000000" w:themeColor="text1"/>
          <w:bdr w:val="none" w:sz="0" w:space="0" w:color="auto" w:frame="1"/>
        </w:rPr>
        <w:t>e</w:t>
      </w:r>
      <w:r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 data for psychometric analysis;</w:t>
      </w:r>
    </w:p>
    <w:p w14:paraId="0E84383D" w14:textId="02A70954" w:rsidR="006125E6" w:rsidRPr="00DE56E8" w:rsidRDefault="006125E6" w:rsidP="007970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="Times New Roman"/>
          <w:bCs/>
          <w:color w:val="000000" w:themeColor="text1"/>
          <w:sz w:val="20"/>
          <w:szCs w:val="20"/>
          <w:bdr w:val="none" w:sz="0" w:space="0" w:color="auto" w:frame="1"/>
        </w:rPr>
      </w:pPr>
      <w:r w:rsidRPr="00DE56E8">
        <w:rPr>
          <w:rFonts w:asciiTheme="minorHAnsi" w:eastAsia="Times New Roman" w:hAnsiTheme="minorHAnsi" w:cs="Times New Roman"/>
          <w:bCs/>
          <w:color w:val="000000" w:themeColor="text1"/>
          <w:sz w:val="20"/>
          <w:szCs w:val="20"/>
          <w:bdr w:val="none" w:sz="0" w:space="0" w:color="auto" w:frame="1"/>
        </w:rPr>
        <w:t>Conduct meetings with clients to communicate updates on analysis findings and status of timelines.</w:t>
      </w:r>
    </w:p>
    <w:p w14:paraId="74767268" w14:textId="4C5D7B15" w:rsidR="00544A41" w:rsidRPr="007970B7" w:rsidRDefault="00544A41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Work under the supervision of senior staff to analyze COA data from trials and standalone studies to document the psychometric properties of measures;</w:t>
      </w:r>
    </w:p>
    <w:p w14:paraId="337B9111" w14:textId="77A005E6" w:rsidR="00544A41" w:rsidRPr="007970B7" w:rsidRDefault="00544A41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Independently </w:t>
      </w:r>
      <w:r w:rsidR="00B632C1">
        <w:rPr>
          <w:rFonts w:eastAsia="Times New Roman" w:cs="Times New Roman"/>
          <w:bCs/>
          <w:color w:val="000000" w:themeColor="text1"/>
          <w:bdr w:val="none" w:sz="0" w:space="0" w:color="auto" w:frame="1"/>
        </w:rPr>
        <w:t>prepare</w:t>
      </w:r>
      <w:r w:rsidR="00B632C1"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 </w:t>
      </w: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technical documents, such as: </w:t>
      </w:r>
    </w:p>
    <w:p w14:paraId="4A8EAE89" w14:textId="3615C9A0" w:rsidR="00544A41" w:rsidRPr="007970B7" w:rsidRDefault="00544A41" w:rsidP="007970B7">
      <w:pPr>
        <w:pStyle w:val="CommentText"/>
        <w:numPr>
          <w:ilvl w:val="1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Validation analysis plans;</w:t>
      </w:r>
    </w:p>
    <w:p w14:paraId="56C006E2" w14:textId="7E996635" w:rsidR="00544A41" w:rsidRPr="007970B7" w:rsidRDefault="00544A41" w:rsidP="007970B7">
      <w:pPr>
        <w:pStyle w:val="CommentText"/>
        <w:numPr>
          <w:ilvl w:val="1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 xml:space="preserve">Technical reports; and, </w:t>
      </w:r>
    </w:p>
    <w:p w14:paraId="6F759BBF" w14:textId="5DF303A7" w:rsidR="00544A41" w:rsidRPr="007970B7" w:rsidRDefault="00544A41" w:rsidP="007970B7">
      <w:pPr>
        <w:pStyle w:val="CommentText"/>
        <w:numPr>
          <w:ilvl w:val="1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Dossiers and other regulatory documents.</w:t>
      </w:r>
    </w:p>
    <w:p w14:paraId="07BF63F7" w14:textId="3D2B2092" w:rsidR="00174C89" w:rsidRPr="00665E10" w:rsidRDefault="00174C89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665E10">
        <w:rPr>
          <w:rFonts w:eastAsia="Times New Roman" w:cs="Times New Roman"/>
          <w:bCs/>
          <w:color w:val="000000" w:themeColor="text1"/>
          <w:bdr w:val="none" w:sz="0" w:space="0" w:color="auto" w:frame="1"/>
        </w:rPr>
        <w:t>Interactions with and management of clients, as well as interactions with federal regulators</w:t>
      </w:r>
      <w:r w:rsidR="00C547F6">
        <w:rPr>
          <w:rFonts w:eastAsia="Times New Roman" w:cs="Times New Roman"/>
          <w:bCs/>
          <w:color w:val="000000" w:themeColor="text1"/>
          <w:bdr w:val="none" w:sz="0" w:space="0" w:color="auto" w:frame="1"/>
        </w:rPr>
        <w:t>, under supervision of senior staff</w:t>
      </w:r>
      <w:r w:rsidRPr="00665E10">
        <w:rPr>
          <w:rFonts w:eastAsia="Times New Roman" w:cs="Times New Roman"/>
          <w:bCs/>
          <w:color w:val="000000" w:themeColor="text1"/>
          <w:bdr w:val="none" w:sz="0" w:space="0" w:color="auto" w:frame="1"/>
        </w:rPr>
        <w:t>;</w:t>
      </w:r>
    </w:p>
    <w:p w14:paraId="33E69622" w14:textId="19FC8678" w:rsidR="00544A41" w:rsidRPr="007970B7" w:rsidRDefault="00544A41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Provide internal consultation to qualitative researchers about best practices for item generation;</w:t>
      </w:r>
    </w:p>
    <w:p w14:paraId="78F8889B" w14:textId="510F34FA" w:rsidR="00544A41" w:rsidRPr="007970B7" w:rsidRDefault="004F4855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>
        <w:rPr>
          <w:rFonts w:eastAsia="Times New Roman" w:cs="Times New Roman"/>
          <w:bCs/>
          <w:color w:val="000000" w:themeColor="text1"/>
          <w:bdr w:val="none" w:sz="0" w:space="0" w:color="auto" w:frame="1"/>
        </w:rPr>
        <w:t>Contributing to and m</w:t>
      </w:r>
      <w:r w:rsidR="00544A41"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aintaining systems of compliance monitoring of standard operating procedures (SOPs);</w:t>
      </w:r>
    </w:p>
    <w:p w14:paraId="1CADF4D9" w14:textId="6453E95B" w:rsidR="0098628C" w:rsidRPr="007970B7" w:rsidRDefault="00544A41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Leading and training of research analysts/assistants (RAs) in the creation of data capture environments and databases</w:t>
      </w:r>
      <w:r w:rsidR="003F41DE">
        <w:rPr>
          <w:rFonts w:eastAsia="Times New Roman" w:cs="Times New Roman"/>
          <w:bCs/>
          <w:color w:val="000000" w:themeColor="text1"/>
          <w:bdr w:val="none" w:sz="0" w:space="0" w:color="auto" w:frame="1"/>
        </w:rPr>
        <w:t>; and</w:t>
      </w:r>
    </w:p>
    <w:p w14:paraId="7039D0ED" w14:textId="15744E38" w:rsidR="00544A41" w:rsidRPr="007970B7" w:rsidRDefault="00544A41" w:rsidP="007970B7">
      <w:pPr>
        <w:pStyle w:val="CommentText"/>
        <w:numPr>
          <w:ilvl w:val="0"/>
          <w:numId w:val="3"/>
        </w:numPr>
        <w:spacing w:after="0"/>
        <w:rPr>
          <w:rFonts w:eastAsia="Times New Roman" w:cs="Times New Roman"/>
          <w:bCs/>
          <w:color w:val="000000" w:themeColor="text1"/>
          <w:bdr w:val="none" w:sz="0" w:space="0" w:color="auto" w:frame="1"/>
        </w:rPr>
      </w:pPr>
      <w:r w:rsidRPr="007970B7">
        <w:rPr>
          <w:rFonts w:eastAsia="Times New Roman" w:cs="Times New Roman"/>
          <w:bCs/>
          <w:color w:val="000000" w:themeColor="text1"/>
          <w:bdr w:val="none" w:sz="0" w:space="0" w:color="auto" w:frame="1"/>
        </w:rPr>
        <w:t>Coordinating the work of small teams to facilitate the construction of deliverables for clients.</w:t>
      </w:r>
    </w:p>
    <w:p w14:paraId="15C90A17" w14:textId="77777777" w:rsidR="00CC54A1" w:rsidRPr="007970B7" w:rsidRDefault="00CC54A1" w:rsidP="007970B7">
      <w:pPr>
        <w:shd w:val="clear" w:color="auto" w:fill="FFFFFF"/>
        <w:spacing w:after="0" w:line="278" w:lineRule="atLeast"/>
        <w:textAlignment w:val="baseline"/>
        <w:rPr>
          <w:sz w:val="20"/>
          <w:szCs w:val="20"/>
        </w:rPr>
      </w:pPr>
    </w:p>
    <w:p w14:paraId="522ED48B" w14:textId="77777777" w:rsidR="005B247D" w:rsidRDefault="005B247D" w:rsidP="008748BF">
      <w:pPr>
        <w:spacing w:after="0" w:line="240" w:lineRule="auto"/>
        <w:rPr>
          <w:sz w:val="20"/>
          <w:szCs w:val="20"/>
        </w:rPr>
      </w:pPr>
      <w:r w:rsidRPr="005B247D">
        <w:rPr>
          <w:b/>
          <w:bCs/>
          <w:sz w:val="20"/>
          <w:szCs w:val="20"/>
        </w:rPr>
        <w:t>REQUIREMENTS</w:t>
      </w:r>
      <w:r>
        <w:rPr>
          <w:sz w:val="20"/>
          <w:szCs w:val="20"/>
        </w:rPr>
        <w:t xml:space="preserve">: </w:t>
      </w:r>
    </w:p>
    <w:p w14:paraId="4502987F" w14:textId="66330BB9" w:rsidR="005B247D" w:rsidRDefault="002513AE" w:rsidP="005B24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970B7">
        <w:rPr>
          <w:sz w:val="20"/>
          <w:szCs w:val="20"/>
        </w:rPr>
        <w:t xml:space="preserve">The ideal </w:t>
      </w:r>
      <w:r w:rsidR="00BE765F">
        <w:rPr>
          <w:sz w:val="20"/>
          <w:szCs w:val="20"/>
        </w:rPr>
        <w:t>applicant</w:t>
      </w:r>
      <w:r w:rsidR="00BE765F" w:rsidRPr="007970B7">
        <w:rPr>
          <w:sz w:val="20"/>
          <w:szCs w:val="20"/>
        </w:rPr>
        <w:t xml:space="preserve"> </w:t>
      </w:r>
      <w:r w:rsidRPr="007970B7">
        <w:rPr>
          <w:sz w:val="20"/>
          <w:szCs w:val="20"/>
        </w:rPr>
        <w:t>is a recent PhD or doctoral candidate within six months of completing their dissertation defense</w:t>
      </w:r>
      <w:r w:rsidR="006125E6" w:rsidRPr="007970B7">
        <w:rPr>
          <w:sz w:val="20"/>
          <w:szCs w:val="20"/>
        </w:rPr>
        <w:t xml:space="preserve"> </w:t>
      </w:r>
      <w:r w:rsidR="00BE765F">
        <w:rPr>
          <w:sz w:val="20"/>
          <w:szCs w:val="20"/>
        </w:rPr>
        <w:t>or</w:t>
      </w:r>
      <w:r w:rsidR="00BE765F" w:rsidRPr="007970B7">
        <w:rPr>
          <w:sz w:val="20"/>
          <w:szCs w:val="20"/>
        </w:rPr>
        <w:t xml:space="preserve"> </w:t>
      </w:r>
      <w:r w:rsidR="006125E6" w:rsidRPr="007970B7">
        <w:rPr>
          <w:sz w:val="20"/>
          <w:szCs w:val="20"/>
        </w:rPr>
        <w:t>a</w:t>
      </w:r>
      <w:r w:rsidR="00BE765F">
        <w:rPr>
          <w:sz w:val="20"/>
          <w:szCs w:val="20"/>
        </w:rPr>
        <w:t xml:space="preserve">n applicant </w:t>
      </w:r>
      <w:r w:rsidR="006125E6" w:rsidRPr="007970B7">
        <w:rPr>
          <w:sz w:val="20"/>
          <w:szCs w:val="20"/>
        </w:rPr>
        <w:t xml:space="preserve">with a </w:t>
      </w:r>
      <w:proofErr w:type="gramStart"/>
      <w:r w:rsidR="006125E6" w:rsidRPr="007970B7">
        <w:rPr>
          <w:sz w:val="20"/>
          <w:szCs w:val="20"/>
        </w:rPr>
        <w:t>Master’s</w:t>
      </w:r>
      <w:proofErr w:type="gramEnd"/>
      <w:r w:rsidR="006125E6" w:rsidRPr="007970B7">
        <w:rPr>
          <w:sz w:val="20"/>
          <w:szCs w:val="20"/>
        </w:rPr>
        <w:t xml:space="preserve"> degree and industry experience</w:t>
      </w:r>
      <w:r w:rsidR="005B247D">
        <w:rPr>
          <w:sz w:val="20"/>
          <w:szCs w:val="20"/>
        </w:rPr>
        <w:t>;</w:t>
      </w:r>
    </w:p>
    <w:p w14:paraId="4F55AC92" w14:textId="64DA0E9B" w:rsidR="00787E6F" w:rsidRDefault="00787E6F" w:rsidP="006534C5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Applicants who </w:t>
      </w:r>
      <w:r w:rsidR="00BB3965">
        <w:rPr>
          <w:sz w:val="20"/>
          <w:szCs w:val="20"/>
        </w:rPr>
        <w:t xml:space="preserve">do not have direct industry experience but that </w:t>
      </w:r>
      <w:r>
        <w:rPr>
          <w:sz w:val="20"/>
          <w:szCs w:val="20"/>
        </w:rPr>
        <w:t xml:space="preserve">have worked </w:t>
      </w:r>
      <w:r w:rsidR="003B52AC">
        <w:rPr>
          <w:sz w:val="20"/>
          <w:szCs w:val="20"/>
        </w:rPr>
        <w:t>on developing measures in</w:t>
      </w:r>
      <w:r>
        <w:rPr>
          <w:sz w:val="20"/>
          <w:szCs w:val="20"/>
        </w:rPr>
        <w:t xml:space="preserve"> </w:t>
      </w:r>
      <w:r w:rsidR="00244EA3">
        <w:rPr>
          <w:sz w:val="20"/>
          <w:szCs w:val="20"/>
        </w:rPr>
        <w:t xml:space="preserve">applied </w:t>
      </w:r>
      <w:r>
        <w:rPr>
          <w:sz w:val="20"/>
          <w:szCs w:val="20"/>
        </w:rPr>
        <w:t>academic settings</w:t>
      </w:r>
      <w:r w:rsidR="000D285A">
        <w:rPr>
          <w:sz w:val="20"/>
          <w:szCs w:val="20"/>
        </w:rPr>
        <w:t>/labs</w:t>
      </w:r>
      <w:r w:rsidR="004316EC">
        <w:rPr>
          <w:sz w:val="20"/>
          <w:szCs w:val="20"/>
        </w:rPr>
        <w:t xml:space="preserve"> (e.g., health </w:t>
      </w:r>
      <w:r w:rsidR="003B52AC">
        <w:rPr>
          <w:sz w:val="20"/>
          <w:szCs w:val="20"/>
        </w:rPr>
        <w:t>sciences, health psychology, developmental psychology, educational psychology, and industrial organizational psychology</w:t>
      </w:r>
      <w:r w:rsidR="004316EC">
        <w:rPr>
          <w:sz w:val="20"/>
          <w:szCs w:val="20"/>
        </w:rPr>
        <w:t>)</w:t>
      </w:r>
      <w:r w:rsidR="00244EA3">
        <w:rPr>
          <w:sz w:val="20"/>
          <w:szCs w:val="20"/>
        </w:rPr>
        <w:t xml:space="preserve"> are encouraged to apply</w:t>
      </w:r>
    </w:p>
    <w:p w14:paraId="460F590F" w14:textId="0A3F79F1" w:rsidR="005B247D" w:rsidRDefault="006125E6" w:rsidP="005B24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970B7">
        <w:rPr>
          <w:sz w:val="20"/>
          <w:szCs w:val="20"/>
        </w:rPr>
        <w:t>Candidates are expected to have experience applying psychometric methods</w:t>
      </w:r>
      <w:r w:rsidR="00787E6F">
        <w:rPr>
          <w:sz w:val="20"/>
          <w:szCs w:val="20"/>
        </w:rPr>
        <w:t xml:space="preserve"> (e.g., classical test theory, factor analysis, </w:t>
      </w:r>
      <w:r w:rsidR="00B12D92">
        <w:rPr>
          <w:sz w:val="20"/>
          <w:szCs w:val="20"/>
        </w:rPr>
        <w:t>and/</w:t>
      </w:r>
      <w:r w:rsidR="00787E6F">
        <w:rPr>
          <w:sz w:val="20"/>
          <w:szCs w:val="20"/>
        </w:rPr>
        <w:t>or item response theory)</w:t>
      </w:r>
      <w:r w:rsidRPr="007970B7">
        <w:rPr>
          <w:sz w:val="20"/>
          <w:szCs w:val="20"/>
        </w:rPr>
        <w:t xml:space="preserve"> </w:t>
      </w:r>
      <w:r w:rsidR="00692BEF" w:rsidRPr="007970B7">
        <w:rPr>
          <w:sz w:val="20"/>
          <w:szCs w:val="20"/>
        </w:rPr>
        <w:t>to survey data and familiarity with linear and generalized linear mixed models</w:t>
      </w:r>
      <w:r w:rsidR="005B247D">
        <w:rPr>
          <w:sz w:val="20"/>
          <w:szCs w:val="20"/>
        </w:rPr>
        <w:t>;</w:t>
      </w:r>
    </w:p>
    <w:p w14:paraId="283578EB" w14:textId="0A427882" w:rsidR="005B247D" w:rsidRDefault="005B247D" w:rsidP="005B24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</w:t>
      </w:r>
      <w:r w:rsidRPr="007970B7">
        <w:rPr>
          <w:sz w:val="20"/>
          <w:szCs w:val="20"/>
        </w:rPr>
        <w:t>ditionally</w:t>
      </w:r>
      <w:r w:rsidR="00692BEF" w:rsidRPr="007970B7">
        <w:rPr>
          <w:sz w:val="20"/>
          <w:szCs w:val="20"/>
        </w:rPr>
        <w:t>, candidates should be versed in measurement theory</w:t>
      </w:r>
      <w:r>
        <w:rPr>
          <w:sz w:val="20"/>
          <w:szCs w:val="20"/>
        </w:rPr>
        <w:t xml:space="preserve">; </w:t>
      </w:r>
    </w:p>
    <w:p w14:paraId="44A783F2" w14:textId="0A9E0AFE" w:rsidR="005B247D" w:rsidRDefault="005B247D" w:rsidP="005B247D">
      <w:pPr>
        <w:pStyle w:val="ListParagraph"/>
        <w:numPr>
          <w:ilvl w:val="1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Pr="007970B7">
        <w:rPr>
          <w:sz w:val="20"/>
          <w:szCs w:val="20"/>
        </w:rPr>
        <w:t xml:space="preserve">amiliar with FDA’s </w:t>
      </w:r>
      <w:r w:rsidR="00B12D92">
        <w:rPr>
          <w:sz w:val="20"/>
          <w:szCs w:val="20"/>
        </w:rPr>
        <w:t>perspectives</w:t>
      </w:r>
      <w:r w:rsidR="00675FFC">
        <w:rPr>
          <w:sz w:val="20"/>
          <w:szCs w:val="20"/>
        </w:rPr>
        <w:t>, COSMIN guidance, and/or NCME scientific recommendations is optimal</w:t>
      </w:r>
    </w:p>
    <w:p w14:paraId="099DB7D1" w14:textId="6C18661F" w:rsidR="005B247D" w:rsidRDefault="005B247D" w:rsidP="005B24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Able to program in R, familiar with the </w:t>
      </w:r>
      <w:proofErr w:type="spellStart"/>
      <w:r w:rsidRPr="007970B7">
        <w:rPr>
          <w:i/>
          <w:iCs/>
          <w:sz w:val="20"/>
          <w:szCs w:val="20"/>
        </w:rPr>
        <w:t>tidyverse</w:t>
      </w:r>
      <w:proofErr w:type="spellEnd"/>
      <w:r>
        <w:rPr>
          <w:sz w:val="20"/>
          <w:szCs w:val="20"/>
        </w:rPr>
        <w:t xml:space="preserve"> series of </w:t>
      </w:r>
      <w:r w:rsidR="009801ED">
        <w:rPr>
          <w:sz w:val="20"/>
          <w:szCs w:val="20"/>
        </w:rPr>
        <w:t>packages</w:t>
      </w:r>
      <w:r>
        <w:rPr>
          <w:sz w:val="20"/>
          <w:szCs w:val="20"/>
        </w:rPr>
        <w:t xml:space="preserve">, and capable of designing custom functions; </w:t>
      </w:r>
    </w:p>
    <w:p w14:paraId="044CE9D4" w14:textId="7F12A7C6" w:rsidR="00AC19DA" w:rsidRDefault="005B247D" w:rsidP="005B24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 a team player and have experience working in</w:t>
      </w:r>
      <w:r w:rsidR="008567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small teams; </w:t>
      </w:r>
    </w:p>
    <w:p w14:paraId="504DFDA7" w14:textId="4CDDD947" w:rsidR="00D41292" w:rsidRDefault="0078304B" w:rsidP="005B24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Capable of</w:t>
      </w:r>
      <w:r w:rsidR="00D41292">
        <w:rPr>
          <w:sz w:val="20"/>
          <w:szCs w:val="20"/>
        </w:rPr>
        <w:t xml:space="preserve"> working in a fast-paced and regulated environment</w:t>
      </w:r>
      <w:r w:rsidR="00352362">
        <w:rPr>
          <w:sz w:val="20"/>
          <w:szCs w:val="20"/>
        </w:rPr>
        <w:t>;</w:t>
      </w:r>
    </w:p>
    <w:p w14:paraId="7DDDF33E" w14:textId="6E24A7FF" w:rsidR="005B247D" w:rsidRDefault="00AC19DA" w:rsidP="005B247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Comfortable making actionable recommendations based on the results from his/her/their analyses; </w:t>
      </w:r>
      <w:r w:rsidR="005B247D">
        <w:rPr>
          <w:sz w:val="20"/>
          <w:szCs w:val="20"/>
        </w:rPr>
        <w:t>and</w:t>
      </w:r>
      <w:r>
        <w:rPr>
          <w:sz w:val="20"/>
          <w:szCs w:val="20"/>
        </w:rPr>
        <w:t>,</w:t>
      </w:r>
    </w:p>
    <w:p w14:paraId="600497D9" w14:textId="09BB4228" w:rsidR="005B247D" w:rsidRPr="007970B7" w:rsidRDefault="00AC19DA" w:rsidP="007970B7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It is critical that the candidate </w:t>
      </w:r>
      <w:proofErr w:type="gramStart"/>
      <w:r>
        <w:rPr>
          <w:sz w:val="20"/>
          <w:szCs w:val="20"/>
        </w:rPr>
        <w:t>is c</w:t>
      </w:r>
      <w:r w:rsidR="005B247D">
        <w:rPr>
          <w:sz w:val="20"/>
          <w:szCs w:val="20"/>
        </w:rPr>
        <w:t>apable of communicating</w:t>
      </w:r>
      <w:proofErr w:type="gramEnd"/>
      <w:r w:rsidR="005B247D">
        <w:rPr>
          <w:sz w:val="20"/>
          <w:szCs w:val="20"/>
        </w:rPr>
        <w:t xml:space="preserve"> clearly and translating technical materials to non-technical audiences.</w:t>
      </w:r>
    </w:p>
    <w:p w14:paraId="1749D941" w14:textId="77777777" w:rsidR="005B247D" w:rsidRDefault="005B247D" w:rsidP="008748BF">
      <w:pPr>
        <w:spacing w:after="0" w:line="240" w:lineRule="auto"/>
        <w:rPr>
          <w:sz w:val="20"/>
          <w:szCs w:val="20"/>
        </w:rPr>
      </w:pPr>
    </w:p>
    <w:p w14:paraId="18BCFC85" w14:textId="0276D581" w:rsidR="00E01EA4" w:rsidRPr="007970B7" w:rsidRDefault="005B247D" w:rsidP="007970B7">
      <w:pPr>
        <w:rPr>
          <w:bdr w:val="none" w:sz="0" w:space="0" w:color="auto" w:frame="1"/>
        </w:rPr>
      </w:pPr>
      <w:r>
        <w:rPr>
          <w:sz w:val="20"/>
          <w:szCs w:val="20"/>
        </w:rPr>
        <w:lastRenderedPageBreak/>
        <w:t>This is a position of growth</w:t>
      </w:r>
      <w:r w:rsidR="009C5CE9">
        <w:rPr>
          <w:sz w:val="20"/>
          <w:szCs w:val="20"/>
        </w:rPr>
        <w:t xml:space="preserve">. </w:t>
      </w:r>
      <w:r w:rsidR="00F15423">
        <w:rPr>
          <w:sz w:val="20"/>
          <w:szCs w:val="20"/>
        </w:rPr>
        <w:t>P</w:t>
      </w:r>
      <w:r>
        <w:rPr>
          <w:sz w:val="20"/>
          <w:szCs w:val="20"/>
        </w:rPr>
        <w:t xml:space="preserve">sychometricians are expected to continue to build methodological skills necessary to generate work products to provide Sponsors with </w:t>
      </w:r>
      <w:r w:rsidR="009C5CE9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material needed to facilitate successful interactions with the FDA. Additionally, psychometricians are expected to work with senior staff to build </w:t>
      </w:r>
      <w:r w:rsidR="00597227">
        <w:rPr>
          <w:sz w:val="20"/>
          <w:szCs w:val="20"/>
        </w:rPr>
        <w:t xml:space="preserve">consulting </w:t>
      </w:r>
      <w:r>
        <w:rPr>
          <w:sz w:val="20"/>
          <w:szCs w:val="20"/>
        </w:rPr>
        <w:t>skills</w:t>
      </w:r>
      <w:r w:rsidR="00305ECB">
        <w:rPr>
          <w:sz w:val="20"/>
          <w:szCs w:val="20"/>
        </w:rPr>
        <w:t>, provide clients with high-level measurement strategies in trials, and consult on</w:t>
      </w:r>
      <w:r>
        <w:rPr>
          <w:sz w:val="20"/>
          <w:szCs w:val="20"/>
        </w:rPr>
        <w:t xml:space="preserve"> endpoint construction and re</w:t>
      </w:r>
      <w:r w:rsidR="003F41DE">
        <w:rPr>
          <w:sz w:val="20"/>
          <w:szCs w:val="20"/>
        </w:rPr>
        <w:t>gulatory strategy</w:t>
      </w:r>
      <w:r w:rsidR="00597227">
        <w:rPr>
          <w:sz w:val="20"/>
          <w:szCs w:val="20"/>
        </w:rPr>
        <w:t>.</w:t>
      </w:r>
      <w:r w:rsidR="003F41DE">
        <w:rPr>
          <w:sz w:val="20"/>
          <w:szCs w:val="20"/>
        </w:rPr>
        <w:t xml:space="preserve"> </w:t>
      </w:r>
      <w:r w:rsidR="009C5CE9">
        <w:rPr>
          <w:sz w:val="20"/>
          <w:szCs w:val="20"/>
        </w:rPr>
        <w:t xml:space="preserve">Finally, </w:t>
      </w:r>
      <w:r w:rsidR="003F41DE">
        <w:rPr>
          <w:sz w:val="20"/>
          <w:szCs w:val="20"/>
        </w:rPr>
        <w:t xml:space="preserve">psychometricians are expected to take on more autonomy </w:t>
      </w:r>
      <w:r w:rsidR="009C5CE9">
        <w:rPr>
          <w:sz w:val="20"/>
          <w:szCs w:val="20"/>
        </w:rPr>
        <w:t xml:space="preserve">over </w:t>
      </w:r>
      <w:r w:rsidR="003F41DE">
        <w:rPr>
          <w:sz w:val="20"/>
          <w:szCs w:val="20"/>
        </w:rPr>
        <w:t>time and build towards managerial roles.</w:t>
      </w:r>
    </w:p>
    <w:p w14:paraId="253038F5" w14:textId="5BD121E4" w:rsidR="00E01EA4" w:rsidRPr="007970B7" w:rsidRDefault="00E01EA4" w:rsidP="00E01EA4">
      <w:pPr>
        <w:pStyle w:val="NormalWeb"/>
        <w:shd w:val="clear" w:color="auto" w:fill="FFFFFF"/>
        <w:spacing w:before="0" w:beforeAutospacing="0" w:after="0" w:afterAutospacing="0" w:line="278" w:lineRule="atLeast"/>
        <w:textAlignment w:val="baseline"/>
        <w:rPr>
          <w:rFonts w:asciiTheme="minorHAnsi" w:hAnsiTheme="minorHAnsi"/>
          <w:sz w:val="20"/>
          <w:szCs w:val="20"/>
        </w:rPr>
      </w:pPr>
      <w:r w:rsidRPr="007970B7">
        <w:rPr>
          <w:rStyle w:val="Strong"/>
          <w:rFonts w:asciiTheme="minorHAnsi" w:hAnsiTheme="minorHAnsi"/>
          <w:sz w:val="20"/>
          <w:szCs w:val="20"/>
          <w:bdr w:val="none" w:sz="0" w:space="0" w:color="auto" w:frame="1"/>
        </w:rPr>
        <w:t>PACKAGE:</w:t>
      </w:r>
      <w:r w:rsidRPr="007970B7">
        <w:rPr>
          <w:rFonts w:asciiTheme="minorHAnsi" w:hAnsiTheme="minorHAnsi"/>
          <w:sz w:val="20"/>
          <w:szCs w:val="20"/>
        </w:rPr>
        <w:t xml:space="preserve"> Endpoint Outcomes offers a competitive salary, generous vacation time, health and dental insurance, and </w:t>
      </w:r>
      <w:r w:rsidR="009C5CE9">
        <w:rPr>
          <w:rFonts w:asciiTheme="minorHAnsi" w:hAnsiTheme="minorHAnsi"/>
          <w:sz w:val="20"/>
          <w:szCs w:val="20"/>
        </w:rPr>
        <w:t xml:space="preserve">a </w:t>
      </w:r>
      <w:r w:rsidRPr="007970B7">
        <w:rPr>
          <w:rFonts w:asciiTheme="minorHAnsi" w:hAnsiTheme="minorHAnsi"/>
          <w:sz w:val="20"/>
          <w:szCs w:val="20"/>
        </w:rPr>
        <w:t>401K plan in a friendly and informal office environment.</w:t>
      </w:r>
    </w:p>
    <w:p w14:paraId="4605E326" w14:textId="77777777" w:rsidR="00E01EA4" w:rsidRPr="007970B7" w:rsidRDefault="00E01EA4" w:rsidP="00E01EA4">
      <w:pPr>
        <w:pStyle w:val="NormalWeb"/>
        <w:shd w:val="clear" w:color="auto" w:fill="FFFFFF"/>
        <w:spacing w:before="0" w:beforeAutospacing="0" w:after="0" w:afterAutospacing="0" w:line="278" w:lineRule="atLeast"/>
        <w:textAlignment w:val="baseline"/>
        <w:rPr>
          <w:rFonts w:asciiTheme="minorHAnsi" w:hAnsiTheme="minorHAnsi"/>
          <w:sz w:val="20"/>
          <w:szCs w:val="20"/>
        </w:rPr>
      </w:pPr>
    </w:p>
    <w:p w14:paraId="6AE801F8" w14:textId="50201D22" w:rsidR="00E01EA4" w:rsidRPr="007970B7" w:rsidRDefault="00E01EA4" w:rsidP="00E01EA4">
      <w:pPr>
        <w:pStyle w:val="NormalWeb"/>
        <w:shd w:val="clear" w:color="auto" w:fill="FFFFFF"/>
        <w:spacing w:before="0" w:beforeAutospacing="0" w:after="0" w:afterAutospacing="0" w:line="278" w:lineRule="atLeast"/>
        <w:textAlignment w:val="baseline"/>
        <w:rPr>
          <w:rFonts w:asciiTheme="minorHAnsi" w:hAnsiTheme="minorHAnsi"/>
          <w:color w:val="666666"/>
          <w:sz w:val="20"/>
          <w:szCs w:val="20"/>
        </w:rPr>
      </w:pPr>
      <w:r w:rsidRPr="007970B7">
        <w:rPr>
          <w:rStyle w:val="Strong"/>
          <w:rFonts w:asciiTheme="minorHAnsi" w:hAnsiTheme="minorHAnsi"/>
          <w:sz w:val="20"/>
          <w:szCs w:val="20"/>
          <w:bdr w:val="none" w:sz="0" w:space="0" w:color="auto" w:frame="1"/>
        </w:rPr>
        <w:t>APPLY:</w:t>
      </w:r>
      <w:r w:rsidRPr="007970B7">
        <w:rPr>
          <w:rStyle w:val="apple-converted-space"/>
          <w:rFonts w:asciiTheme="minorHAnsi" w:hAnsiTheme="minorHAnsi"/>
          <w:sz w:val="20"/>
          <w:szCs w:val="20"/>
        </w:rPr>
        <w:t> </w:t>
      </w:r>
      <w:r w:rsidRPr="007970B7">
        <w:rPr>
          <w:rFonts w:asciiTheme="minorHAnsi" w:hAnsiTheme="minorHAnsi"/>
          <w:sz w:val="20"/>
          <w:szCs w:val="20"/>
        </w:rPr>
        <w:t>If you feel you could succeed in a motivated, talented team at the forefront of its field, please submit your CV</w:t>
      </w:r>
      <w:r w:rsidR="00C01938" w:rsidRPr="007970B7">
        <w:rPr>
          <w:rFonts w:asciiTheme="minorHAnsi" w:hAnsiTheme="minorHAnsi"/>
          <w:sz w:val="20"/>
          <w:szCs w:val="20"/>
        </w:rPr>
        <w:t xml:space="preserve"> along</w:t>
      </w:r>
      <w:r w:rsidRPr="007970B7">
        <w:rPr>
          <w:rFonts w:asciiTheme="minorHAnsi" w:hAnsiTheme="minorHAnsi"/>
          <w:sz w:val="20"/>
          <w:szCs w:val="20"/>
        </w:rPr>
        <w:t xml:space="preserve"> with a cover letter to:</w:t>
      </w:r>
      <w:r w:rsidRPr="007970B7">
        <w:rPr>
          <w:rFonts w:asciiTheme="minorHAnsi" w:hAnsiTheme="minorHAnsi"/>
          <w:color w:val="666666"/>
          <w:sz w:val="20"/>
          <w:szCs w:val="20"/>
        </w:rPr>
        <w:t> </w:t>
      </w:r>
      <w:hyperlink r:id="rId7" w:history="1">
        <w:r w:rsidRPr="007970B7">
          <w:rPr>
            <w:rStyle w:val="Hyperlink"/>
            <w:rFonts w:asciiTheme="minorHAnsi" w:hAnsiTheme="minorHAnsi"/>
            <w:color w:val="EF7F2C"/>
            <w:sz w:val="20"/>
            <w:szCs w:val="20"/>
            <w:bdr w:val="none" w:sz="0" w:space="0" w:color="auto" w:frame="1"/>
          </w:rPr>
          <w:t>careers@endpointoutcomes.com</w:t>
        </w:r>
      </w:hyperlink>
      <w:r w:rsidRPr="007970B7">
        <w:rPr>
          <w:rFonts w:asciiTheme="minorHAnsi" w:hAnsiTheme="minorHAnsi"/>
          <w:color w:val="666666"/>
          <w:sz w:val="20"/>
          <w:szCs w:val="20"/>
        </w:rPr>
        <w:t>.</w:t>
      </w:r>
    </w:p>
    <w:p w14:paraId="61A066C7" w14:textId="77777777" w:rsidR="00E01EA4" w:rsidRPr="007970B7" w:rsidRDefault="00E01EA4" w:rsidP="00E01EA4">
      <w:pPr>
        <w:pStyle w:val="NormalWeb"/>
        <w:shd w:val="clear" w:color="auto" w:fill="FFFFFF"/>
        <w:spacing w:before="0" w:beforeAutospacing="0" w:after="0" w:afterAutospacing="0" w:line="278" w:lineRule="atLeast"/>
        <w:textAlignment w:val="baseline"/>
        <w:rPr>
          <w:rFonts w:asciiTheme="minorHAnsi" w:hAnsiTheme="minorHAnsi"/>
          <w:color w:val="666666"/>
          <w:sz w:val="20"/>
          <w:szCs w:val="20"/>
        </w:rPr>
      </w:pPr>
    </w:p>
    <w:p w14:paraId="6193B87B" w14:textId="77777777" w:rsidR="00E01EA4" w:rsidRPr="007970B7" w:rsidRDefault="00E01EA4" w:rsidP="00E01EA4">
      <w:pPr>
        <w:pStyle w:val="NormalWeb"/>
        <w:shd w:val="clear" w:color="auto" w:fill="FFFFFF"/>
        <w:spacing w:before="0" w:beforeAutospacing="0" w:after="300" w:afterAutospacing="0" w:line="278" w:lineRule="atLeast"/>
        <w:textAlignment w:val="baseline"/>
        <w:rPr>
          <w:rFonts w:asciiTheme="minorHAnsi" w:hAnsiTheme="minorHAnsi"/>
          <w:sz w:val="20"/>
          <w:szCs w:val="20"/>
        </w:rPr>
      </w:pPr>
      <w:r w:rsidRPr="007970B7">
        <w:rPr>
          <w:rFonts w:asciiTheme="minorHAnsi" w:hAnsiTheme="minorHAnsi"/>
          <w:b/>
          <w:sz w:val="20"/>
          <w:szCs w:val="20"/>
        </w:rPr>
        <w:t>Note to Recruitment Agencies:</w:t>
      </w:r>
      <w:r w:rsidRPr="007970B7">
        <w:rPr>
          <w:rFonts w:asciiTheme="minorHAnsi" w:hAnsiTheme="minorHAnsi"/>
          <w:sz w:val="20"/>
          <w:szCs w:val="20"/>
        </w:rPr>
        <w:t> Endpoint Outcomes does not accept unsolicited resumes from recruiters.</w:t>
      </w:r>
    </w:p>
    <w:p w14:paraId="7B193EDE" w14:textId="77777777" w:rsidR="00E01EA4" w:rsidRPr="007970B7" w:rsidRDefault="00E01EA4" w:rsidP="00E01EA4">
      <w:pPr>
        <w:shd w:val="clear" w:color="auto" w:fill="FFFFFF"/>
        <w:spacing w:after="0" w:line="278" w:lineRule="atLeast"/>
        <w:textAlignment w:val="baseline"/>
        <w:rPr>
          <w:rFonts w:eastAsia="Times New Roman" w:cs="Times New Roman"/>
          <w:bCs/>
          <w:color w:val="000000" w:themeColor="text1"/>
          <w:sz w:val="20"/>
          <w:szCs w:val="20"/>
          <w:bdr w:val="none" w:sz="0" w:space="0" w:color="auto" w:frame="1"/>
        </w:rPr>
      </w:pPr>
    </w:p>
    <w:p w14:paraId="128DB1FA" w14:textId="77777777" w:rsidR="00E01EA4" w:rsidRPr="007970B7" w:rsidRDefault="00E01EA4">
      <w:pPr>
        <w:rPr>
          <w:sz w:val="20"/>
          <w:szCs w:val="20"/>
        </w:rPr>
      </w:pPr>
    </w:p>
    <w:sectPr w:rsidR="00E01EA4" w:rsidRPr="007970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C7582" w14:textId="77777777" w:rsidR="00264F28" w:rsidRDefault="00264F28" w:rsidP="00220202">
      <w:pPr>
        <w:spacing w:after="0" w:line="240" w:lineRule="auto"/>
      </w:pPr>
      <w:r>
        <w:separator/>
      </w:r>
    </w:p>
  </w:endnote>
  <w:endnote w:type="continuationSeparator" w:id="0">
    <w:p w14:paraId="4C82F8BF" w14:textId="77777777" w:rsidR="00264F28" w:rsidRDefault="00264F28" w:rsidP="00220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6298" w14:textId="77777777" w:rsidR="00264F28" w:rsidRDefault="00264F28" w:rsidP="00220202">
      <w:pPr>
        <w:spacing w:after="0" w:line="240" w:lineRule="auto"/>
      </w:pPr>
      <w:r>
        <w:separator/>
      </w:r>
    </w:p>
  </w:footnote>
  <w:footnote w:type="continuationSeparator" w:id="0">
    <w:p w14:paraId="154340C9" w14:textId="77777777" w:rsidR="00264F28" w:rsidRDefault="00264F28" w:rsidP="00220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869A" w14:textId="77777777" w:rsidR="00220202" w:rsidRDefault="00220202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AE92213" wp14:editId="7CCCED58">
          <wp:extent cx="1720850" cy="62801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85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072B"/>
    <w:multiLevelType w:val="hybridMultilevel"/>
    <w:tmpl w:val="463CFB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89632AF"/>
    <w:multiLevelType w:val="hybridMultilevel"/>
    <w:tmpl w:val="682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B3CD0"/>
    <w:multiLevelType w:val="hybridMultilevel"/>
    <w:tmpl w:val="767C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C3AEE"/>
    <w:multiLevelType w:val="hybridMultilevel"/>
    <w:tmpl w:val="D63EC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5610506">
    <w:abstractNumId w:val="0"/>
  </w:num>
  <w:num w:numId="2" w16cid:durableId="1660189174">
    <w:abstractNumId w:val="3"/>
  </w:num>
  <w:num w:numId="3" w16cid:durableId="2119988763">
    <w:abstractNumId w:val="1"/>
  </w:num>
  <w:num w:numId="4" w16cid:durableId="1263106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wQCU2MLAwNzEzNzcyUdpeDU4uLM/DyQAqNaAKJjA/AsAAAA"/>
  </w:docVars>
  <w:rsids>
    <w:rsidRoot w:val="002513AE"/>
    <w:rsid w:val="000068EE"/>
    <w:rsid w:val="00016E5B"/>
    <w:rsid w:val="000D285A"/>
    <w:rsid w:val="00174C89"/>
    <w:rsid w:val="00211CBA"/>
    <w:rsid w:val="00220202"/>
    <w:rsid w:val="00243D7D"/>
    <w:rsid w:val="00244EA3"/>
    <w:rsid w:val="002513AE"/>
    <w:rsid w:val="00264F28"/>
    <w:rsid w:val="002B46CB"/>
    <w:rsid w:val="00305ECB"/>
    <w:rsid w:val="003327BA"/>
    <w:rsid w:val="00334892"/>
    <w:rsid w:val="00334FBF"/>
    <w:rsid w:val="00352362"/>
    <w:rsid w:val="00370DC3"/>
    <w:rsid w:val="003B52AC"/>
    <w:rsid w:val="003E6CA9"/>
    <w:rsid w:val="003F08C8"/>
    <w:rsid w:val="003F41DE"/>
    <w:rsid w:val="004076F5"/>
    <w:rsid w:val="00415A4F"/>
    <w:rsid w:val="004229F4"/>
    <w:rsid w:val="004316EC"/>
    <w:rsid w:val="00431C1C"/>
    <w:rsid w:val="004928DD"/>
    <w:rsid w:val="004C7653"/>
    <w:rsid w:val="004D62C9"/>
    <w:rsid w:val="004E0964"/>
    <w:rsid w:val="004F4855"/>
    <w:rsid w:val="00544A41"/>
    <w:rsid w:val="00597227"/>
    <w:rsid w:val="005B247D"/>
    <w:rsid w:val="005E3AE6"/>
    <w:rsid w:val="00605160"/>
    <w:rsid w:val="00607C5F"/>
    <w:rsid w:val="006125E6"/>
    <w:rsid w:val="00617EE3"/>
    <w:rsid w:val="00633944"/>
    <w:rsid w:val="006534C5"/>
    <w:rsid w:val="00665E10"/>
    <w:rsid w:val="00666A9E"/>
    <w:rsid w:val="00675613"/>
    <w:rsid w:val="00675FFC"/>
    <w:rsid w:val="00692BEF"/>
    <w:rsid w:val="00782CED"/>
    <w:rsid w:val="0078304B"/>
    <w:rsid w:val="00787E6F"/>
    <w:rsid w:val="007970B7"/>
    <w:rsid w:val="008532B8"/>
    <w:rsid w:val="0085670E"/>
    <w:rsid w:val="008748BF"/>
    <w:rsid w:val="00951B2A"/>
    <w:rsid w:val="009801ED"/>
    <w:rsid w:val="0098628C"/>
    <w:rsid w:val="009B01BC"/>
    <w:rsid w:val="009C5CE9"/>
    <w:rsid w:val="009D4625"/>
    <w:rsid w:val="00A718CB"/>
    <w:rsid w:val="00AC19DA"/>
    <w:rsid w:val="00B11D9F"/>
    <w:rsid w:val="00B12D92"/>
    <w:rsid w:val="00B15B7D"/>
    <w:rsid w:val="00B522FE"/>
    <w:rsid w:val="00B632C1"/>
    <w:rsid w:val="00B9321C"/>
    <w:rsid w:val="00BB3965"/>
    <w:rsid w:val="00BE0C47"/>
    <w:rsid w:val="00BE765F"/>
    <w:rsid w:val="00C01938"/>
    <w:rsid w:val="00C511C2"/>
    <w:rsid w:val="00C547F6"/>
    <w:rsid w:val="00CC54A1"/>
    <w:rsid w:val="00D41292"/>
    <w:rsid w:val="00D82401"/>
    <w:rsid w:val="00DB6EF3"/>
    <w:rsid w:val="00E01EA4"/>
    <w:rsid w:val="00EA13F0"/>
    <w:rsid w:val="00EA5C84"/>
    <w:rsid w:val="00F15423"/>
    <w:rsid w:val="00F2471A"/>
    <w:rsid w:val="00F422AF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83F0"/>
  <w15:docId w15:val="{8E27687D-970D-49A5-BB7B-FDB7B49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EA4"/>
    <w:pPr>
      <w:spacing w:after="160" w:line="256" w:lineRule="auto"/>
      <w:ind w:left="720"/>
      <w:contextualSpacing/>
    </w:pPr>
    <w:rPr>
      <w:rFonts w:ascii="Calibri" w:hAnsi="Calibri" w:cs="Arial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01E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1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1EA4"/>
  </w:style>
  <w:style w:type="character" w:styleId="Strong">
    <w:name w:val="Strong"/>
    <w:basedOn w:val="DefaultParagraphFont"/>
    <w:uiPriority w:val="22"/>
    <w:qFormat/>
    <w:rsid w:val="00E01E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2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02"/>
  </w:style>
  <w:style w:type="paragraph" w:styleId="Footer">
    <w:name w:val="footer"/>
    <w:basedOn w:val="Normal"/>
    <w:link w:val="FooterChar"/>
    <w:uiPriority w:val="99"/>
    <w:unhideWhenUsed/>
    <w:rsid w:val="00220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02"/>
  </w:style>
  <w:style w:type="paragraph" w:styleId="BalloonText">
    <w:name w:val="Balloon Text"/>
    <w:basedOn w:val="Normal"/>
    <w:link w:val="BalloonTextChar"/>
    <w:uiPriority w:val="99"/>
    <w:semiHidden/>
    <w:unhideWhenUsed/>
    <w:rsid w:val="0022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0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D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D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D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D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7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endpointoutcom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DSERRANO</dc:creator>
  <cp:lastModifiedBy>Brooke Witherspoon</cp:lastModifiedBy>
  <cp:revision>3</cp:revision>
  <dcterms:created xsi:type="dcterms:W3CDTF">2022-06-15T18:36:00Z</dcterms:created>
  <dcterms:modified xsi:type="dcterms:W3CDTF">2022-06-15T18:36:00Z</dcterms:modified>
</cp:coreProperties>
</file>